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EF1C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551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17F6" w:rsidRDefault="007217F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570" w:rsidRDefault="004C5570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BA2" w:rsidRDefault="002C0BA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541B" w:rsidRDefault="00C6541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CB3A07" w:rsidRDefault="0095519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04.11.1971 – 28.02.1973 – Бешенковичский  филиал Витебской областной государственной  станции  по племенному делу и искусственному осеменению сельскохозяйственных животных (областной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госплемстанции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г.п. Бешенковичи Витебской области</w:t>
            </w:r>
          </w:p>
          <w:p w:rsidR="00955198" w:rsidRDefault="0095519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198" w:rsidRDefault="0095519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28.02.1973 – 01.08.1988  - Бешенковичская районная  государственная  станция по племенному делу и искусственному  осеменению сельскохозяйственных животных</w:t>
            </w:r>
            <w:r w:rsidR="004C5570">
              <w:rPr>
                <w:rFonts w:ascii="Times New Roman" w:hAnsi="Times New Roman" w:cs="Times New Roman"/>
                <w:sz w:val="28"/>
                <w:szCs w:val="28"/>
              </w:rPr>
              <w:t xml:space="preserve"> (Бешенковичская </w:t>
            </w:r>
            <w:proofErr w:type="spellStart"/>
            <w:r w:rsidR="004C5570">
              <w:rPr>
                <w:rFonts w:ascii="Times New Roman" w:hAnsi="Times New Roman" w:cs="Times New Roman"/>
                <w:sz w:val="28"/>
                <w:szCs w:val="28"/>
              </w:rPr>
              <w:t>райплемстанция</w:t>
            </w:r>
            <w:proofErr w:type="spellEnd"/>
            <w:r w:rsidR="004C5570">
              <w:rPr>
                <w:rFonts w:ascii="Times New Roman" w:hAnsi="Times New Roman" w:cs="Times New Roman"/>
                <w:sz w:val="28"/>
                <w:szCs w:val="28"/>
              </w:rPr>
              <w:t xml:space="preserve">) Витебского областного треста по племенному делу и руководству племенными  совхозами (с 04.01.1983 – Витебского  областного производственного  объединения по племенному  делу в животноводстве), </w:t>
            </w:r>
            <w:proofErr w:type="gramStart"/>
            <w:r w:rsidR="004C55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4C5570">
              <w:rPr>
                <w:rFonts w:ascii="Times New Roman" w:hAnsi="Times New Roman" w:cs="Times New Roman"/>
                <w:sz w:val="28"/>
                <w:szCs w:val="28"/>
              </w:rPr>
              <w:t xml:space="preserve">. Бешенковичи Витебской области </w:t>
            </w:r>
          </w:p>
          <w:p w:rsidR="004C5570" w:rsidRDefault="004C55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570" w:rsidRDefault="004C55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B71D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.1988 – 01.04.1991 – Межхозяйственный  животноводческий   кооператив районного  агропромышленного объединения «Бешенковичское», г.п. Бешенковичи  Витебской области</w:t>
            </w:r>
          </w:p>
          <w:p w:rsidR="004C5570" w:rsidRDefault="004C55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3B71D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27.12.1991 – 26.03.1998 – Бешенковичское районное объединение  по племенному делу и искусственному  осеменению сельскохозяйственных животных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Райплемобъединение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Витебского областного производственного объединения по племенному делу и искусственному осеменению сельскохозяйственных животных и заготовкам  племенного скота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Облплемживобъединение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(с10.09.1997 – Витебского государственного  сельскохозяйственного объединения </w:t>
            </w:r>
            <w:r w:rsidR="002C0BA2">
              <w:rPr>
                <w:rFonts w:ascii="Times New Roman" w:hAnsi="Times New Roman" w:cs="Times New Roman"/>
                <w:sz w:val="28"/>
                <w:szCs w:val="28"/>
              </w:rPr>
              <w:t xml:space="preserve"> по племенному делу, искусственному осеменению, заготовкам и реализации племенных животных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C0BA2">
              <w:rPr>
                <w:rFonts w:ascii="Times New Roman" w:hAnsi="Times New Roman" w:cs="Times New Roman"/>
                <w:sz w:val="28"/>
                <w:szCs w:val="28"/>
              </w:rPr>
              <w:t>, г.п.</w:t>
            </w:r>
            <w:proofErr w:type="gramEnd"/>
            <w:r w:rsidR="002C0BA2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 Витебской области </w:t>
            </w:r>
          </w:p>
          <w:p w:rsidR="002C0BA2" w:rsidRDefault="002C0BA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26.03.1998 – 13.04.2001 – Бешенковичская районная  государственная станция по племенному делу и искусственному осеменению сельскохозяйственных животных (Бешенковичская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райплемстанция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Витебского государственного  сельскохозяйственного объединения по племенному делу, искусственному осеменению, заготовкам и реализации племенных животных,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Default="00C6541B" w:rsidP="00C65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13.04.2001 – 10.02.2017 – Республиканское унитарное  предприятие  по племенному делу и искусственному осеменению  сельскохозяйственных животных (РУП) «Бешенковичская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райплемстанция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Витебского государственного сельскохозяйственного объединения  по племенному делу и искусственному осеменению, заготовкам и реализации племенных животных (с 03.09.2001 – Республиканского производственного унитарного предприятия по племенному делу «Витебское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племпредприятие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г.п.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Витебской области) (с 13.04.2001 – Министерства сельского хозяйства и продовольствия Республики Беларусь)</w:t>
            </w:r>
            <w:proofErr w:type="gramEnd"/>
          </w:p>
          <w:p w:rsidR="00C6541B" w:rsidRDefault="00C6541B" w:rsidP="00C65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41B" w:rsidRDefault="00C6541B" w:rsidP="00C65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41B" w:rsidRPr="00E568DB" w:rsidRDefault="00C6541B" w:rsidP="00C654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1971 – 2017 </w:t>
            </w: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4C5570" w:rsidRDefault="004C557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C6541B" w:rsidRDefault="00C6541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C6541B" w:rsidRDefault="00C654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  <w:p w:rsidR="00C6541B" w:rsidRDefault="00C654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C6541B" w:rsidRDefault="00C6541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C6541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721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C6541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 директора  о приеме  и увольнении, по основной деятельности и личному составу, лицевые счета работников, ведомости по начислению заработной платы, акты о несчастных случаях, личные карточки, личные листки уволенных работников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0BA2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B71D6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C5570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217F6"/>
    <w:rsid w:val="007310BD"/>
    <w:rsid w:val="007369AE"/>
    <w:rsid w:val="00742650"/>
    <w:rsid w:val="007501B9"/>
    <w:rsid w:val="007509F9"/>
    <w:rsid w:val="00765071"/>
    <w:rsid w:val="0077288C"/>
    <w:rsid w:val="007764B4"/>
    <w:rsid w:val="0077748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55198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E3B1C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541B"/>
    <w:rsid w:val="00C66B03"/>
    <w:rsid w:val="00C80091"/>
    <w:rsid w:val="00C818FE"/>
    <w:rsid w:val="00C838A4"/>
    <w:rsid w:val="00C91C51"/>
    <w:rsid w:val="00C97556"/>
    <w:rsid w:val="00CA6AFC"/>
    <w:rsid w:val="00CB3A07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206</cp:revision>
  <dcterms:created xsi:type="dcterms:W3CDTF">2019-04-11T12:11:00Z</dcterms:created>
  <dcterms:modified xsi:type="dcterms:W3CDTF">2020-01-20T06:20:00Z</dcterms:modified>
</cp:coreProperties>
</file>